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8E2" w:rsidRPr="00893C00" w:rsidRDefault="000318E2" w:rsidP="000318E2">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0318E2" w:rsidRPr="00F96112" w:rsidTr="00462BBD">
        <w:trPr>
          <w:trHeight w:val="348"/>
        </w:trPr>
        <w:tc>
          <w:tcPr>
            <w:tcW w:w="9369" w:type="dxa"/>
            <w:shd w:val="clear" w:color="auto" w:fill="252593"/>
            <w:vAlign w:val="center"/>
          </w:tcPr>
          <w:p w:rsidR="000318E2" w:rsidRPr="00F96112" w:rsidRDefault="000318E2" w:rsidP="00462BBD">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Pr="00F96112">
              <w:rPr>
                <w:bCs/>
                <w:u w:val="single"/>
                <w:lang w:val="ru-RU"/>
              </w:rPr>
              <w:fldChar w:fldCharType="begin">
                <w:ffData>
                  <w:name w:val=""/>
                  <w:enabled/>
                  <w:calcOnExit w:val="0"/>
                  <w:textInput/>
                </w:ffData>
              </w:fldChar>
            </w:r>
            <w:r w:rsidRPr="00F96112">
              <w:rPr>
                <w:bCs/>
                <w:u w:val="single"/>
                <w:lang w:val="ru-RU"/>
              </w:rPr>
              <w:instrText xml:space="preserve"> FORMTEXT </w:instrText>
            </w:r>
            <w:r w:rsidRPr="00F96112">
              <w:rPr>
                <w:bCs/>
                <w:u w:val="single"/>
                <w:lang w:val="ru-RU"/>
              </w:rPr>
            </w:r>
            <w:r w:rsidRPr="00F96112">
              <w:rPr>
                <w:bCs/>
                <w:u w:val="single"/>
                <w:lang w:val="ru-RU"/>
              </w:rPr>
              <w:fldChar w:fldCharType="separate"/>
            </w:r>
            <w:bookmarkStart w:id="3" w:name="_GoBack"/>
            <w:r w:rsidRPr="00F96112">
              <w:rPr>
                <w:bCs/>
                <w:noProof/>
                <w:u w:val="single"/>
                <w:lang w:val="ru-RU"/>
              </w:rPr>
              <w:t> </w:t>
            </w:r>
            <w:r w:rsidRPr="00F96112">
              <w:rPr>
                <w:bCs/>
                <w:noProof/>
                <w:u w:val="single"/>
                <w:lang w:val="ru-RU"/>
              </w:rPr>
              <w:t> </w:t>
            </w:r>
            <w:r w:rsidRPr="00F96112">
              <w:rPr>
                <w:bCs/>
                <w:noProof/>
                <w:u w:val="single"/>
                <w:lang w:val="ru-RU"/>
              </w:rPr>
              <w:t> </w:t>
            </w:r>
            <w:r w:rsidRPr="00F96112">
              <w:rPr>
                <w:bCs/>
                <w:noProof/>
                <w:u w:val="single"/>
                <w:lang w:val="ru-RU"/>
              </w:rPr>
              <w:t> </w:t>
            </w:r>
            <w:r w:rsidRPr="00F96112">
              <w:rPr>
                <w:bCs/>
                <w:noProof/>
                <w:u w:val="single"/>
                <w:lang w:val="ru-RU"/>
              </w:rPr>
              <w:t> </w:t>
            </w:r>
            <w:bookmarkEnd w:id="3"/>
            <w:r w:rsidRPr="00F96112">
              <w:rPr>
                <w:bCs/>
                <w:u w:val="single"/>
                <w:lang w:val="ru-RU"/>
              </w:rPr>
              <w:fldChar w:fldCharType="end"/>
            </w:r>
            <w:r w:rsidRPr="00893C00">
              <w:rPr>
                <w:rStyle w:val="FootnoteReference"/>
                <w:lang w:val="ru-RU"/>
              </w:rPr>
              <w:footnoteReference w:id="1"/>
            </w:r>
          </w:p>
          <w:bookmarkEnd w:id="1"/>
          <w:bookmarkEnd w:id="2"/>
          <w:p w:rsidR="000318E2" w:rsidRPr="00F96112" w:rsidRDefault="000318E2" w:rsidP="00462BBD">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Pr="00F96112">
              <w:rPr>
                <w:b/>
                <w:bCs/>
                <w:lang w:val="ru-RU"/>
              </w:rPr>
              <w:br/>
              <w:t xml:space="preserve">Edition </w:t>
            </w:r>
            <w:r w:rsidRPr="00F96112">
              <w:rPr>
                <w:bCs/>
                <w:u w:val="single"/>
                <w:lang w:val="ru-RU"/>
              </w:rPr>
              <w:fldChar w:fldCharType="begin">
                <w:ffData>
                  <w:name w:val=""/>
                  <w:enabled/>
                  <w:calcOnExit w:val="0"/>
                  <w:textInput/>
                </w:ffData>
              </w:fldChar>
            </w:r>
            <w:r w:rsidRPr="00F96112">
              <w:rPr>
                <w:bCs/>
                <w:u w:val="single"/>
                <w:lang w:val="ru-RU"/>
              </w:rPr>
              <w:instrText xml:space="preserve"> FORMTEXT </w:instrText>
            </w:r>
            <w:r w:rsidRPr="00F96112">
              <w:rPr>
                <w:bCs/>
                <w:u w:val="single"/>
                <w:lang w:val="ru-RU"/>
              </w:rPr>
            </w:r>
            <w:r w:rsidRPr="00F96112">
              <w:rPr>
                <w:bCs/>
                <w:u w:val="single"/>
                <w:lang w:val="ru-RU"/>
              </w:rPr>
              <w:fldChar w:fldCharType="separate"/>
            </w:r>
            <w:r w:rsidRPr="00F96112">
              <w:rPr>
                <w:bCs/>
                <w:noProof/>
                <w:u w:val="single"/>
                <w:lang w:val="ru-RU"/>
              </w:rPr>
              <w:t> </w:t>
            </w:r>
            <w:r w:rsidRPr="00F96112">
              <w:rPr>
                <w:bCs/>
                <w:noProof/>
                <w:u w:val="single"/>
                <w:lang w:val="ru-RU"/>
              </w:rPr>
              <w:t> </w:t>
            </w:r>
            <w:r w:rsidRPr="00F96112">
              <w:rPr>
                <w:bCs/>
                <w:noProof/>
                <w:u w:val="single"/>
                <w:lang w:val="ru-RU"/>
              </w:rPr>
              <w:t> </w:t>
            </w:r>
            <w:r w:rsidRPr="00F96112">
              <w:rPr>
                <w:bCs/>
                <w:noProof/>
                <w:u w:val="single"/>
                <w:lang w:val="ru-RU"/>
              </w:rPr>
              <w:t> </w:t>
            </w:r>
            <w:r w:rsidRPr="00F96112">
              <w:rPr>
                <w:bCs/>
                <w:noProof/>
                <w:u w:val="single"/>
                <w:lang w:val="ru-RU"/>
              </w:rPr>
              <w:t> </w:t>
            </w:r>
            <w:r w:rsidRPr="00F96112">
              <w:rPr>
                <w:bCs/>
                <w:u w:val="single"/>
                <w:lang w:val="ru-RU"/>
              </w:rPr>
              <w:fldChar w:fldCharType="end"/>
            </w:r>
            <w:r w:rsidRPr="00893C00">
              <w:rPr>
                <w:rStyle w:val="FootnoteReference"/>
                <w:lang w:val="ru-RU"/>
              </w:rPr>
              <w:footnoteReference w:id="2"/>
            </w:r>
          </w:p>
          <w:p w:rsidR="000318E2" w:rsidRPr="00F96112" w:rsidRDefault="000318E2" w:rsidP="00462BBD">
            <w:pPr>
              <w:ind w:left="357" w:hanging="357"/>
              <w:outlineLvl w:val="0"/>
              <w:rPr>
                <w:b/>
                <w:bCs/>
                <w:lang w:val="ru-RU"/>
              </w:rPr>
            </w:pPr>
          </w:p>
        </w:tc>
      </w:tr>
      <w:tr w:rsidR="000318E2" w:rsidRPr="00F96112" w:rsidTr="00462BBD">
        <w:trPr>
          <w:trHeight w:val="1371"/>
        </w:trPr>
        <w:tc>
          <w:tcPr>
            <w:tcW w:w="9369" w:type="dxa"/>
          </w:tcPr>
          <w:p w:rsidR="000318E2" w:rsidRPr="001D411E" w:rsidRDefault="000318E2" w:rsidP="00462BBD">
            <w:pPr>
              <w:pStyle w:val="LicenseNumber"/>
              <w:spacing w:before="120" w:after="120"/>
            </w:pPr>
          </w:p>
          <w:p w:rsidR="000318E2" w:rsidRPr="00F96112" w:rsidRDefault="000318E2" w:rsidP="00462BBD">
            <w:pPr>
              <w:pStyle w:val="LicenseNumber"/>
              <w:spacing w:before="120" w:after="120"/>
              <w:rPr>
                <w:lang w:val="ru-RU"/>
              </w:rPr>
            </w:pPr>
            <w:r w:rsidRPr="00F96112">
              <w:rPr>
                <w:sz w:val="24"/>
                <w:szCs w:val="24"/>
                <w:lang w:val="ru-RU"/>
              </w:rPr>
              <w:t>Лицензии на сервер:</w:t>
            </w:r>
            <w:r w:rsidRPr="00F96112">
              <w:rPr>
                <w:lang w:val="ru-RU"/>
              </w:rPr>
              <w:t xml:space="preserve"> </w:t>
            </w:r>
            <w:r w:rsidRPr="00F96112">
              <w:rPr>
                <w:b w:val="0"/>
                <w:sz w:val="24"/>
                <w:szCs w:val="24"/>
                <w:u w:val="single"/>
                <w:lang w:val="ru-RU"/>
              </w:rPr>
              <w:fldChar w:fldCharType="begin">
                <w:ffData>
                  <w:name w:val=""/>
                  <w:enabled/>
                  <w:calcOnExit w:val="0"/>
                  <w:textInput/>
                </w:ffData>
              </w:fldChar>
            </w:r>
            <w:r w:rsidRPr="00F96112">
              <w:rPr>
                <w:b w:val="0"/>
                <w:sz w:val="24"/>
                <w:szCs w:val="24"/>
                <w:u w:val="single"/>
                <w:lang w:val="ru-RU"/>
              </w:rPr>
              <w:instrText xml:space="preserve"> FORMTEXT </w:instrText>
            </w:r>
            <w:r w:rsidRPr="00F96112">
              <w:rPr>
                <w:b w:val="0"/>
                <w:sz w:val="24"/>
                <w:szCs w:val="24"/>
                <w:u w:val="single"/>
                <w:lang w:val="ru-RU"/>
              </w:rPr>
            </w:r>
            <w:r w:rsidRPr="00F96112">
              <w:rPr>
                <w:b w:val="0"/>
                <w:sz w:val="24"/>
                <w:szCs w:val="24"/>
                <w:u w:val="single"/>
                <w:lang w:val="ru-RU"/>
              </w:rPr>
              <w:fldChar w:fldCharType="separate"/>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sz w:val="24"/>
                <w:szCs w:val="24"/>
                <w:u w:val="single"/>
                <w:lang w:val="ru-RU"/>
              </w:rPr>
              <w:fldChar w:fldCharType="end"/>
            </w:r>
            <w:r w:rsidRPr="00893C00">
              <w:rPr>
                <w:rStyle w:val="FootnoteReference"/>
                <w:b w:val="0"/>
                <w:bCs w:val="0"/>
                <w:sz w:val="24"/>
                <w:szCs w:val="24"/>
                <w:lang w:val="ru-RU"/>
              </w:rPr>
              <w:footnoteReference w:id="3"/>
            </w:r>
          </w:p>
          <w:p w:rsidR="000318E2" w:rsidRPr="00F96112" w:rsidRDefault="000318E2" w:rsidP="00462BBD">
            <w:pPr>
              <w:pStyle w:val="LicenseNumber"/>
              <w:spacing w:before="120" w:after="120"/>
              <w:rPr>
                <w:lang w:val="ru-RU"/>
              </w:rPr>
            </w:pPr>
            <w:r w:rsidRPr="00F96112">
              <w:rPr>
                <w:sz w:val="24"/>
                <w:szCs w:val="24"/>
                <w:lang w:val="ru-RU"/>
              </w:rPr>
              <w:t>Пользовательские лицензии CAL:</w:t>
            </w:r>
            <w:r w:rsidRPr="00F96112">
              <w:rPr>
                <w:b w:val="0"/>
                <w:bCs w:val="0"/>
                <w:sz w:val="24"/>
                <w:szCs w:val="24"/>
                <w:lang w:val="ru-RU"/>
              </w:rPr>
              <w:t xml:space="preserve"> </w:t>
            </w:r>
            <w:r w:rsidRPr="00F96112">
              <w:rPr>
                <w:b w:val="0"/>
                <w:sz w:val="24"/>
                <w:szCs w:val="24"/>
                <w:u w:val="single"/>
                <w:lang w:val="ru-RU"/>
              </w:rPr>
              <w:fldChar w:fldCharType="begin">
                <w:ffData>
                  <w:name w:val=""/>
                  <w:enabled/>
                  <w:calcOnExit w:val="0"/>
                  <w:textInput/>
                </w:ffData>
              </w:fldChar>
            </w:r>
            <w:r w:rsidRPr="00F96112">
              <w:rPr>
                <w:b w:val="0"/>
                <w:sz w:val="24"/>
                <w:szCs w:val="24"/>
                <w:u w:val="single"/>
                <w:lang w:val="ru-RU"/>
              </w:rPr>
              <w:instrText xml:space="preserve"> FORMTEXT </w:instrText>
            </w:r>
            <w:r w:rsidRPr="00F96112">
              <w:rPr>
                <w:b w:val="0"/>
                <w:sz w:val="24"/>
                <w:szCs w:val="24"/>
                <w:u w:val="single"/>
                <w:lang w:val="ru-RU"/>
              </w:rPr>
            </w:r>
            <w:r w:rsidRPr="00F96112">
              <w:rPr>
                <w:b w:val="0"/>
                <w:sz w:val="24"/>
                <w:szCs w:val="24"/>
                <w:u w:val="single"/>
                <w:lang w:val="ru-RU"/>
              </w:rPr>
              <w:fldChar w:fldCharType="separate"/>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sz w:val="24"/>
                <w:szCs w:val="24"/>
                <w:u w:val="single"/>
                <w:lang w:val="ru-RU"/>
              </w:rPr>
              <w:fldChar w:fldCharType="end"/>
            </w:r>
            <w:r w:rsidRPr="00893C00">
              <w:rPr>
                <w:rStyle w:val="FootnoteReference"/>
                <w:b w:val="0"/>
                <w:bCs w:val="0"/>
                <w:sz w:val="24"/>
                <w:szCs w:val="24"/>
                <w:lang w:val="ru-RU"/>
              </w:rPr>
              <w:footnoteReference w:id="4"/>
            </w:r>
          </w:p>
          <w:p w:rsidR="000318E2" w:rsidRPr="00F96112" w:rsidRDefault="000318E2" w:rsidP="00462BBD">
            <w:pPr>
              <w:pStyle w:val="LicenseNumber"/>
              <w:spacing w:before="120" w:after="120"/>
              <w:rPr>
                <w:lang w:val="ru-RU"/>
              </w:rPr>
            </w:pPr>
            <w:r w:rsidRPr="00F96112">
              <w:rPr>
                <w:sz w:val="24"/>
                <w:szCs w:val="24"/>
                <w:lang w:val="ru-RU"/>
              </w:rPr>
              <w:t xml:space="preserve">Лицензии CAL «на устройство»: </w:t>
            </w:r>
            <w:r w:rsidRPr="00F96112">
              <w:rPr>
                <w:b w:val="0"/>
                <w:sz w:val="24"/>
                <w:szCs w:val="24"/>
                <w:u w:val="single"/>
                <w:lang w:val="ru-RU"/>
              </w:rPr>
              <w:fldChar w:fldCharType="begin">
                <w:ffData>
                  <w:name w:val=""/>
                  <w:enabled/>
                  <w:calcOnExit w:val="0"/>
                  <w:textInput/>
                </w:ffData>
              </w:fldChar>
            </w:r>
            <w:r w:rsidRPr="00F96112">
              <w:rPr>
                <w:b w:val="0"/>
                <w:sz w:val="24"/>
                <w:szCs w:val="24"/>
                <w:u w:val="single"/>
                <w:lang w:val="ru-RU"/>
              </w:rPr>
              <w:instrText xml:space="preserve"> FORMTEXT </w:instrText>
            </w:r>
            <w:r w:rsidRPr="00F96112">
              <w:rPr>
                <w:b w:val="0"/>
                <w:sz w:val="24"/>
                <w:szCs w:val="24"/>
                <w:u w:val="single"/>
                <w:lang w:val="ru-RU"/>
              </w:rPr>
            </w:r>
            <w:r w:rsidRPr="00F96112">
              <w:rPr>
                <w:b w:val="0"/>
                <w:sz w:val="24"/>
                <w:szCs w:val="24"/>
                <w:u w:val="single"/>
                <w:lang w:val="ru-RU"/>
              </w:rPr>
              <w:fldChar w:fldCharType="separate"/>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noProof/>
                <w:sz w:val="24"/>
                <w:szCs w:val="24"/>
                <w:u w:val="single"/>
                <w:lang w:val="ru-RU"/>
              </w:rPr>
              <w:t> </w:t>
            </w:r>
            <w:r w:rsidRPr="00F96112">
              <w:rPr>
                <w:b w:val="0"/>
                <w:sz w:val="24"/>
                <w:szCs w:val="24"/>
                <w:u w:val="single"/>
                <w:lang w:val="ru-RU"/>
              </w:rPr>
              <w:fldChar w:fldCharType="end"/>
            </w:r>
            <w:r w:rsidRPr="00893C00">
              <w:rPr>
                <w:rStyle w:val="FootnoteReference"/>
                <w:b w:val="0"/>
                <w:bCs w:val="0"/>
                <w:sz w:val="24"/>
                <w:szCs w:val="24"/>
                <w:lang w:val="ru-RU"/>
              </w:rPr>
              <w:footnoteReference w:id="5"/>
            </w:r>
          </w:p>
          <w:p w:rsidR="000318E2" w:rsidRPr="00F96112" w:rsidRDefault="000318E2" w:rsidP="00462BBD">
            <w:pPr>
              <w:pStyle w:val="LicenseNumber"/>
              <w:rPr>
                <w:b w:val="0"/>
                <w:bCs w:val="0"/>
                <w:lang w:val="ru-RU"/>
              </w:rPr>
            </w:pPr>
          </w:p>
        </w:tc>
      </w:tr>
      <w:tr w:rsidR="000318E2" w:rsidRPr="00F96112" w:rsidTr="00462BBD">
        <w:trPr>
          <w:trHeight w:val="249"/>
        </w:trPr>
        <w:tc>
          <w:tcPr>
            <w:tcW w:w="9369" w:type="dxa"/>
            <w:shd w:val="clear" w:color="auto" w:fill="000080"/>
            <w:vAlign w:val="center"/>
          </w:tcPr>
          <w:p w:rsidR="000318E2" w:rsidRPr="00F96112" w:rsidRDefault="000318E2" w:rsidP="00462BBD">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0318E2" w:rsidRPr="00F96112" w:rsidRDefault="000318E2" w:rsidP="000318E2">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0318E2" w:rsidRPr="00F96112" w:rsidRDefault="000318E2" w:rsidP="000318E2">
      <w:pPr>
        <w:pStyle w:val="ListParagraph"/>
        <w:numPr>
          <w:ilvl w:val="0"/>
          <w:numId w:val="3"/>
        </w:numPr>
        <w:tabs>
          <w:tab w:val="left" w:pos="360"/>
        </w:tabs>
        <w:spacing w:before="120" w:after="120"/>
        <w:ind w:left="360"/>
        <w:contextualSpacing w:val="0"/>
        <w:rPr>
          <w:lang w:val="ru-RU"/>
        </w:rPr>
      </w:pPr>
      <w:r w:rsidRPr="00F96112">
        <w:rPr>
          <w:sz w:val="20"/>
          <w:szCs w:val="20"/>
          <w:lang w:val="ru-RU"/>
        </w:rPr>
        <w:t>обновления,</w:t>
      </w:r>
    </w:p>
    <w:p w:rsidR="000318E2" w:rsidRPr="00F96112" w:rsidRDefault="000318E2" w:rsidP="000318E2">
      <w:pPr>
        <w:pStyle w:val="ListParagraph"/>
        <w:numPr>
          <w:ilvl w:val="0"/>
          <w:numId w:val="3"/>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0318E2" w:rsidRPr="00F96112" w:rsidRDefault="000318E2" w:rsidP="000318E2">
      <w:pPr>
        <w:pStyle w:val="ListParagraph"/>
        <w:numPr>
          <w:ilvl w:val="0"/>
          <w:numId w:val="3"/>
        </w:numPr>
        <w:tabs>
          <w:tab w:val="left" w:pos="360"/>
        </w:tabs>
        <w:spacing w:before="120" w:after="120"/>
        <w:ind w:left="360"/>
        <w:contextualSpacing w:val="0"/>
        <w:rPr>
          <w:lang w:val="ru-RU"/>
        </w:rPr>
      </w:pPr>
      <w:r w:rsidRPr="00F96112">
        <w:rPr>
          <w:sz w:val="20"/>
          <w:szCs w:val="20"/>
          <w:lang w:val="ru-RU"/>
        </w:rPr>
        <w:t>службы Интернета</w:t>
      </w:r>
    </w:p>
    <w:p w:rsidR="000318E2" w:rsidRPr="00F96112" w:rsidRDefault="000318E2" w:rsidP="000318E2">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Pr="00F96112">
        <w:rPr>
          <w:lang w:val="ru-RU"/>
        </w:rPr>
        <w:t xml:space="preserve"> </w:t>
      </w:r>
      <w:r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318E2" w:rsidRPr="00F96112" w:rsidRDefault="000318E2" w:rsidP="000318E2">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F96112">
        <w:rPr>
          <w:lang w:val="ru-RU"/>
        </w:rPr>
        <w:t xml:space="preserve"> </w:t>
      </w:r>
      <w:r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318E2" w:rsidRPr="00F96112" w:rsidRDefault="000318E2" w:rsidP="000318E2">
      <w:pPr>
        <w:rPr>
          <w:lang w:val="ru-RU"/>
        </w:rPr>
      </w:pPr>
    </w:p>
    <w:p w:rsidR="000318E2" w:rsidRPr="00F96112" w:rsidRDefault="000318E2" w:rsidP="000318E2">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318E2" w:rsidRPr="00F96112" w:rsidRDefault="000318E2" w:rsidP="000318E2">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F96112">
        <w:rPr>
          <w:lang w:val="ru-RU"/>
        </w:rPr>
        <w:t xml:space="preserve"> </w:t>
      </w:r>
      <w:r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318E2" w:rsidRPr="00F96112" w:rsidRDefault="000318E2" w:rsidP="000318E2">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0318E2" w:rsidRPr="00F96112" w:rsidRDefault="000318E2" w:rsidP="000318E2">
      <w:pPr>
        <w:numPr>
          <w:ilvl w:val="0"/>
          <w:numId w:val="2"/>
        </w:numPr>
        <w:tabs>
          <w:tab w:val="left" w:pos="360"/>
        </w:tabs>
        <w:spacing w:before="120" w:after="120"/>
        <w:ind w:left="360"/>
        <w:rPr>
          <w:lang w:val="ru-RU"/>
        </w:rPr>
      </w:pPr>
      <w:r w:rsidRPr="00F96112">
        <w:rPr>
          <w:b/>
          <w:bCs/>
          <w:sz w:val="20"/>
          <w:szCs w:val="20"/>
          <w:lang w:val="ru-RU"/>
        </w:rPr>
        <w:t>ОБЗОР.</w:t>
      </w:r>
    </w:p>
    <w:p w:rsidR="000318E2" w:rsidRPr="00F96112" w:rsidRDefault="000318E2" w:rsidP="000318E2">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Pr="00F96112">
        <w:rPr>
          <w:sz w:val="20"/>
          <w:szCs w:val="20"/>
          <w:lang w:val="ru-RU"/>
        </w:rPr>
        <w:t xml:space="preserve"> Программное обеспечение включает:</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318E2" w:rsidRPr="00F96112" w:rsidRDefault="000318E2" w:rsidP="000318E2">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Pr="00F96112">
        <w:rPr>
          <w:sz w:val="20"/>
          <w:szCs w:val="20"/>
          <w:lang w:val="ru-RU"/>
        </w:rPr>
        <w:t xml:space="preserve"> В условиях лицензии на программное обеспечение учитывается:</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0318E2" w:rsidRPr="00F96112" w:rsidRDefault="000318E2" w:rsidP="000318E2">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0318E2" w:rsidRPr="00F96112" w:rsidRDefault="000318E2" w:rsidP="000318E2">
      <w:pPr>
        <w:pStyle w:val="ListParagraph"/>
        <w:numPr>
          <w:ilvl w:val="0"/>
          <w:numId w:val="4"/>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318E2" w:rsidRPr="00F96112" w:rsidRDefault="000318E2" w:rsidP="000318E2">
      <w:pPr>
        <w:pStyle w:val="ListParagraph"/>
        <w:numPr>
          <w:ilvl w:val="0"/>
          <w:numId w:val="4"/>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318E2" w:rsidRPr="00F96112" w:rsidRDefault="000318E2" w:rsidP="000318E2">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0318E2" w:rsidRPr="00F96112" w:rsidRDefault="000318E2" w:rsidP="000318E2">
      <w:pPr>
        <w:pStyle w:val="ListParagraph"/>
        <w:numPr>
          <w:ilvl w:val="0"/>
          <w:numId w:val="4"/>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0318E2" w:rsidRPr="00F96112" w:rsidRDefault="000318E2" w:rsidP="000318E2">
      <w:pPr>
        <w:pStyle w:val="ListParagraph"/>
        <w:numPr>
          <w:ilvl w:val="0"/>
          <w:numId w:val="4"/>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Pr>
          <w:sz w:val="20"/>
          <w:szCs w:val="20"/>
        </w:rPr>
        <w:t> </w:t>
      </w:r>
      <w:r w:rsidRPr="00F96112">
        <w:rPr>
          <w:sz w:val="20"/>
          <w:szCs w:val="20"/>
          <w:lang w:val="ru-RU"/>
        </w:rPr>
        <w:t>считается отдельным физическим устройством.</w:t>
      </w:r>
    </w:p>
    <w:p w:rsidR="000318E2" w:rsidRPr="00F96112" w:rsidRDefault="000318E2" w:rsidP="000318E2">
      <w:pPr>
        <w:pStyle w:val="ListParagraph"/>
        <w:numPr>
          <w:ilvl w:val="0"/>
          <w:numId w:val="4"/>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0318E2" w:rsidRPr="00F96112" w:rsidRDefault="000318E2" w:rsidP="000318E2">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Назначение лицензии серверу.</w:t>
      </w:r>
    </w:p>
    <w:p w:rsidR="000318E2" w:rsidRPr="00F96112" w:rsidRDefault="000318E2" w:rsidP="000318E2">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0318E2" w:rsidRPr="00F96112" w:rsidRDefault="000318E2" w:rsidP="000318E2">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Pr>
          <w:sz w:val="20"/>
          <w:szCs w:val="20"/>
        </w:rPr>
        <w:t> </w:t>
      </w:r>
      <w:r w:rsidRPr="00F96112">
        <w:rPr>
          <w:sz w:val="20"/>
          <w:szCs w:val="20"/>
          <w:lang w:val="ru-RU"/>
        </w:rPr>
        <w:t>отказа оборудования. Сервер, которому передается лицензия, становится лицензированным сервером для этой лицензии.</w:t>
      </w:r>
    </w:p>
    <w:p w:rsidR="000318E2" w:rsidRPr="00F96112" w:rsidRDefault="000318E2" w:rsidP="000318E2">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Pr="00F96112">
        <w:rPr>
          <w:sz w:val="20"/>
          <w:szCs w:val="20"/>
          <w:lang w:val="ru-RU"/>
        </w:rPr>
        <w:t xml:space="preserve"> Вы имеете право в</w:t>
      </w:r>
      <w:r>
        <w:rPr>
          <w:sz w:val="20"/>
          <w:szCs w:val="20"/>
        </w:rPr>
        <w:t> </w:t>
      </w:r>
      <w:r w:rsidRPr="00F96112">
        <w:rPr>
          <w:sz w:val="20"/>
          <w:szCs w:val="20"/>
          <w:lang w:val="ru-RU"/>
        </w:rPr>
        <w:t>любое время использовать один экземпляр серверного программного обеспечения на</w:t>
      </w:r>
      <w:r>
        <w:rPr>
          <w:sz w:val="20"/>
          <w:szCs w:val="20"/>
        </w:rPr>
        <w:t> </w:t>
      </w:r>
      <w:r w:rsidRPr="00F96112">
        <w:rPr>
          <w:sz w:val="20"/>
          <w:szCs w:val="20"/>
          <w:lang w:val="ru-RU"/>
        </w:rPr>
        <w:t>лицензированном сервере в физической или виртуальной операционной среде.</w:t>
      </w:r>
    </w:p>
    <w:p w:rsidR="000318E2" w:rsidRPr="00F96112" w:rsidRDefault="000318E2" w:rsidP="000318E2">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w:t>
      </w:r>
      <w:r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0318E2" w:rsidRPr="000F62CE" w:rsidRDefault="000318E2" w:rsidP="000318E2">
      <w:pPr>
        <w:numPr>
          <w:ilvl w:val="0"/>
          <w:numId w:val="1"/>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0318E2" w:rsidRPr="000F62CE" w:rsidRDefault="000318E2" w:rsidP="000318E2">
      <w:pPr>
        <w:numPr>
          <w:ilvl w:val="0"/>
          <w:numId w:val="1"/>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0318E2" w:rsidRPr="000F62CE" w:rsidRDefault="000318E2" w:rsidP="000318E2">
      <w:pPr>
        <w:numPr>
          <w:ilvl w:val="0"/>
          <w:numId w:val="1"/>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0318E2" w:rsidRPr="000F62CE" w:rsidRDefault="000318E2" w:rsidP="000318E2">
      <w:pPr>
        <w:numPr>
          <w:ilvl w:val="0"/>
          <w:numId w:val="1"/>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0318E2" w:rsidRPr="000F62CE" w:rsidRDefault="000318E2" w:rsidP="000318E2">
      <w:pPr>
        <w:numPr>
          <w:ilvl w:val="0"/>
          <w:numId w:val="1"/>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0318E2" w:rsidRPr="000F62CE" w:rsidRDefault="000318E2" w:rsidP="000318E2">
      <w:pPr>
        <w:numPr>
          <w:ilvl w:val="0"/>
          <w:numId w:val="1"/>
        </w:numPr>
        <w:tabs>
          <w:tab w:val="left" w:pos="1080"/>
        </w:tabs>
        <w:spacing w:before="120" w:after="120"/>
        <w:ind w:left="1080"/>
        <w:rPr>
          <w:sz w:val="19"/>
          <w:szCs w:val="19"/>
          <w:lang w:val="ru-RU"/>
        </w:rPr>
      </w:pPr>
      <w:r w:rsidRPr="000F62CE">
        <w:rPr>
          <w:sz w:val="19"/>
          <w:szCs w:val="19"/>
          <w:lang w:val="ru-RU"/>
        </w:rPr>
        <w:t>System Center Service Manager 2010 R2</w:t>
      </w:r>
      <w:r w:rsidRPr="002B3BBE">
        <w:rPr>
          <w:sz w:val="19"/>
          <w:szCs w:val="19"/>
          <w:lang w:val="ru-RU"/>
        </w:rPr>
        <w:t xml:space="preserve"> </w:t>
      </w:r>
      <w:r w:rsidRPr="00070E68">
        <w:rPr>
          <w:sz w:val="19"/>
          <w:szCs w:val="19"/>
          <w:lang w:val="ru-RU"/>
        </w:rPr>
        <w:t>(Просмотреть условия отдельного лицензионного соглашения)</w:t>
      </w:r>
    </w:p>
    <w:p w:rsidR="000318E2" w:rsidRPr="000F62CE" w:rsidRDefault="000318E2" w:rsidP="000318E2">
      <w:pPr>
        <w:numPr>
          <w:ilvl w:val="0"/>
          <w:numId w:val="1"/>
        </w:numPr>
        <w:tabs>
          <w:tab w:val="left" w:pos="1080"/>
        </w:tabs>
        <w:spacing w:before="120" w:after="120"/>
        <w:ind w:left="1080"/>
        <w:rPr>
          <w:sz w:val="19"/>
          <w:szCs w:val="19"/>
          <w:lang w:val="ru-RU"/>
        </w:rPr>
      </w:pPr>
      <w:r w:rsidRPr="000F62CE">
        <w:rPr>
          <w:sz w:val="19"/>
          <w:szCs w:val="19"/>
          <w:lang w:val="ru-RU"/>
        </w:rPr>
        <w:t>Microsoft BHOLD Suite*</w:t>
      </w:r>
      <w:r w:rsidRPr="00070E68">
        <w:rPr>
          <w:sz w:val="19"/>
          <w:szCs w:val="19"/>
          <w:lang w:val="ru-RU"/>
        </w:rPr>
        <w:t xml:space="preserve"> </w:t>
      </w:r>
    </w:p>
    <w:p w:rsidR="000318E2" w:rsidRPr="00F96112" w:rsidRDefault="000318E2" w:rsidP="000318E2">
      <w:pPr>
        <w:tabs>
          <w:tab w:val="left" w:pos="1080"/>
        </w:tabs>
        <w:spacing w:before="120" w:after="120"/>
        <w:ind w:left="1080"/>
        <w:rPr>
          <w:sz w:val="20"/>
          <w:szCs w:val="20"/>
          <w:lang w:val="ru-RU"/>
        </w:rPr>
      </w:pPr>
      <w:r w:rsidRPr="00F96112">
        <w:rPr>
          <w:b/>
          <w:bCs/>
          <w:sz w:val="20"/>
          <w:szCs w:val="20"/>
          <w:lang w:val="ru-RU"/>
        </w:rPr>
        <w:t>*Уведомления третьих лиц.</w:t>
      </w:r>
      <w:r w:rsidRPr="00F96112">
        <w:rPr>
          <w:sz w:val="20"/>
          <w:szCs w:val="20"/>
          <w:lang w:val="ru-RU"/>
        </w:rPr>
        <w:t xml:space="preserve"> 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 Уведомления (при наличии) о коде третьих лиц предоставлены только для информации.</w:t>
      </w:r>
    </w:p>
    <w:p w:rsidR="000318E2" w:rsidRPr="00F96112" w:rsidRDefault="000318E2" w:rsidP="000318E2">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Pr="00F96112">
        <w:rPr>
          <w:sz w:val="20"/>
          <w:szCs w:val="20"/>
          <w:lang w:val="ru-RU"/>
        </w:rPr>
        <w:t xml:space="preserve"> Каждая приобретенная лицензия на программное обеспечение дает вам следующие </w:t>
      </w:r>
      <w:r w:rsidRPr="00F96112">
        <w:rPr>
          <w:sz w:val="20"/>
          <w:szCs w:val="20"/>
          <w:lang w:val="ru-RU"/>
        </w:rPr>
        <w:lastRenderedPageBreak/>
        <w:t>дополнительные права.</w:t>
      </w:r>
    </w:p>
    <w:p w:rsidR="000318E2" w:rsidRPr="00F96112" w:rsidRDefault="000318E2" w:rsidP="000318E2">
      <w:pPr>
        <w:numPr>
          <w:ilvl w:val="0"/>
          <w:numId w:val="1"/>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0318E2" w:rsidRPr="00F96112" w:rsidRDefault="000318E2" w:rsidP="000318E2">
      <w:pPr>
        <w:numPr>
          <w:ilvl w:val="0"/>
          <w:numId w:val="1"/>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318E2" w:rsidRPr="00F96112" w:rsidRDefault="000318E2" w:rsidP="000318E2">
      <w:pPr>
        <w:numPr>
          <w:ilvl w:val="0"/>
          <w:numId w:val="1"/>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Pr>
          <w:sz w:val="20"/>
          <w:szCs w:val="20"/>
        </w:rPr>
        <w:t> </w:t>
      </w:r>
      <w:r w:rsidRPr="00F96112">
        <w:rPr>
          <w:sz w:val="20"/>
          <w:szCs w:val="20"/>
          <w:lang w:val="ru-RU"/>
        </w:rPr>
        <w:t>условиями любой из ваших лицензий на программное обеспечение, как описано выше</w:t>
      </w:r>
      <w:r>
        <w:rPr>
          <w:sz w:val="20"/>
          <w:szCs w:val="20"/>
        </w:rPr>
        <w:t> </w:t>
      </w:r>
      <w:r w:rsidRPr="00F96112">
        <w:rPr>
          <w:sz w:val="20"/>
          <w:szCs w:val="20"/>
          <w:lang w:val="ru-RU"/>
        </w:rPr>
        <w:t>(например, вы не имеете права передавать экземпляры третьим лицам).</w:t>
      </w:r>
    </w:p>
    <w:p w:rsidR="000318E2" w:rsidRPr="00F96112" w:rsidRDefault="000318E2" w:rsidP="000318E2">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 Данные условия</w:t>
      </w:r>
      <w:r w:rsidRPr="00F96112">
        <w:rPr>
          <w:sz w:val="20"/>
          <w:szCs w:val="20"/>
          <w:lang w:val="ru-RU"/>
        </w:rPr>
        <w:t xml:space="preserve"> лицензии распространяются на использование вами перечисленных выше программ.</w:t>
      </w:r>
    </w:p>
    <w:p w:rsidR="000318E2" w:rsidRPr="005656F5" w:rsidRDefault="000318E2" w:rsidP="000318E2">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t>Использование с Windows Live.</w:t>
      </w:r>
      <w:r w:rsidRPr="005656F5">
        <w:rPr>
          <w:sz w:val="20"/>
          <w:szCs w:val="20"/>
          <w:lang w:val="ru-RU"/>
        </w:rPr>
        <w:t xml:space="preserve"> </w:t>
      </w:r>
      <w:r w:rsidRPr="005656F5">
        <w:rPr>
          <w:rStyle w:val="Strong"/>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Pr="005656F5">
        <w:rPr>
          <w:sz w:val="20"/>
          <w:szCs w:val="20"/>
          <w:lang w:val="ru-RU"/>
        </w:rPr>
        <w:t xml:space="preserve"> </w:t>
      </w:r>
      <w:r w:rsidRPr="005656F5">
        <w:rPr>
          <w:rStyle w:val="Strong"/>
          <w:sz w:val="20"/>
          <w:szCs w:val="20"/>
          <w:lang w:val="ru-RU"/>
        </w:rPr>
        <w:t>Вы не можете использовать программное обеспечение для других целей.</w:t>
      </w:r>
      <w:r w:rsidRPr="005656F5">
        <w:rPr>
          <w:sz w:val="20"/>
          <w:szCs w:val="20"/>
          <w:lang w:val="ru-RU"/>
        </w:rPr>
        <w:t xml:space="preserve"> </w:t>
      </w:r>
      <w:r w:rsidRPr="005656F5">
        <w:rPr>
          <w:rStyle w:val="Strong"/>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Pr="005656F5">
        <w:rPr>
          <w:sz w:val="20"/>
          <w:szCs w:val="20"/>
          <w:lang w:val="ru-RU"/>
        </w:rPr>
        <w:t xml:space="preserve"> </w:t>
      </w:r>
      <w:r w:rsidRPr="005656F5">
        <w:rPr>
          <w:rStyle w:val="Strong"/>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0318E2" w:rsidRPr="005656F5" w:rsidRDefault="000318E2" w:rsidP="000318E2">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t>Клиентские лицензии (CAL).</w:t>
      </w:r>
    </w:p>
    <w:p w:rsidR="000318E2" w:rsidRPr="005656F5" w:rsidRDefault="000318E2" w:rsidP="000318E2">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 В противном случае для доступа к экземплярам серверного программного обеспечения клиентские лицензии (CAL) не требуются.</w:t>
      </w:r>
    </w:p>
    <w:p w:rsidR="000318E2" w:rsidRPr="005656F5" w:rsidRDefault="000318E2" w:rsidP="000318E2">
      <w:pPr>
        <w:numPr>
          <w:ilvl w:val="0"/>
          <w:numId w:val="1"/>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0318E2" w:rsidRPr="005656F5" w:rsidRDefault="000318E2" w:rsidP="000318E2">
      <w:pPr>
        <w:numPr>
          <w:ilvl w:val="0"/>
          <w:numId w:val="1"/>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0318E2" w:rsidRPr="005656F5" w:rsidRDefault="000318E2" w:rsidP="000318E2">
      <w:pPr>
        <w:numPr>
          <w:ilvl w:val="0"/>
          <w:numId w:val="1"/>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0318E2" w:rsidRPr="005656F5" w:rsidRDefault="000318E2" w:rsidP="000318E2">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 xml:space="preserve">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 </w:t>
      </w:r>
    </w:p>
    <w:p w:rsidR="000318E2" w:rsidRPr="005656F5" w:rsidRDefault="000318E2" w:rsidP="000318E2">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 Вы можете:</w:t>
      </w:r>
    </w:p>
    <w:p w:rsidR="000318E2" w:rsidRPr="005656F5" w:rsidRDefault="000318E2" w:rsidP="000318E2">
      <w:pPr>
        <w:numPr>
          <w:ilvl w:val="0"/>
          <w:numId w:val="1"/>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0318E2" w:rsidRPr="005656F5" w:rsidRDefault="000318E2" w:rsidP="000318E2">
      <w:pPr>
        <w:numPr>
          <w:ilvl w:val="0"/>
          <w:numId w:val="1"/>
        </w:numPr>
        <w:tabs>
          <w:tab w:val="left" w:pos="1080"/>
        </w:tabs>
        <w:spacing w:before="120" w:after="120"/>
        <w:rPr>
          <w:sz w:val="20"/>
          <w:szCs w:val="20"/>
          <w:lang w:val="ru-RU"/>
        </w:rPr>
      </w:pPr>
      <w:r w:rsidRPr="005656F5">
        <w:rPr>
          <w:sz w:val="20"/>
          <w:szCs w:val="20"/>
          <w:lang w:val="ru-RU"/>
        </w:rPr>
        <w:lastRenderedPageBreak/>
        <w:t>временно передать пользовательскую лицензию CAL временному работнику на время отсутствия основного работника.</w:t>
      </w:r>
    </w:p>
    <w:p w:rsidR="000318E2" w:rsidRPr="005656F5" w:rsidRDefault="000318E2" w:rsidP="000318E2">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Pr="005656F5">
        <w:rPr>
          <w:sz w:val="20"/>
          <w:szCs w:val="20"/>
          <w:lang w:val="ru-RU"/>
        </w:rPr>
        <w:t xml:space="preserve"> Оборудование или программное обеспечение, которое вы используете для</w:t>
      </w:r>
    </w:p>
    <w:p w:rsidR="000318E2" w:rsidRPr="005656F5" w:rsidRDefault="000318E2" w:rsidP="000318E2">
      <w:pPr>
        <w:numPr>
          <w:ilvl w:val="0"/>
          <w:numId w:val="1"/>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0318E2" w:rsidRPr="005656F5" w:rsidRDefault="000318E2" w:rsidP="000318E2">
      <w:pPr>
        <w:numPr>
          <w:ilvl w:val="0"/>
          <w:numId w:val="1"/>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0318E2" w:rsidRPr="005656F5" w:rsidRDefault="000318E2" w:rsidP="000318E2">
      <w:pPr>
        <w:numPr>
          <w:ilvl w:val="0"/>
          <w:numId w:val="1"/>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318E2" w:rsidRPr="005656F5" w:rsidRDefault="000318E2" w:rsidP="000318E2">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318E2" w:rsidRPr="005656F5" w:rsidRDefault="000318E2" w:rsidP="000318E2">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0318E2" w:rsidRPr="005656F5" w:rsidRDefault="000318E2" w:rsidP="000318E2">
      <w:pPr>
        <w:spacing w:before="120" w:after="120"/>
        <w:ind w:left="720" w:hanging="360"/>
        <w:rPr>
          <w:sz w:val="20"/>
          <w:szCs w:val="20"/>
          <w:lang w:val="ru-RU"/>
        </w:rPr>
      </w:pPr>
      <w:r w:rsidRPr="005656F5">
        <w:rPr>
          <w:b/>
          <w:bCs/>
          <w:sz w:val="20"/>
          <w:szCs w:val="20"/>
          <w:lang w:val="ru-RU"/>
        </w:rPr>
        <w:t>d.</w:t>
      </w:r>
      <w:r w:rsidRPr="005656F5">
        <w:rPr>
          <w:rFonts w:eastAsia="SimSun"/>
          <w:b/>
          <w:bCs/>
          <w:sz w:val="20"/>
          <w:szCs w:val="20"/>
          <w:lang w:val="ru-RU"/>
        </w:rPr>
        <w:tab/>
      </w:r>
      <w:r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0318E2" w:rsidRPr="005656F5" w:rsidRDefault="000318E2" w:rsidP="000318E2">
      <w:pPr>
        <w:tabs>
          <w:tab w:val="left" w:pos="720"/>
        </w:tabs>
        <w:spacing w:before="120" w:after="120"/>
        <w:ind w:left="720" w:hanging="363"/>
        <w:rPr>
          <w:sz w:val="20"/>
          <w:szCs w:val="20"/>
          <w:lang w:val="ru-RU"/>
        </w:rPr>
      </w:pPr>
      <w:r w:rsidRPr="005656F5">
        <w:rPr>
          <w:b/>
          <w:bCs/>
          <w:sz w:val="20"/>
          <w:szCs w:val="20"/>
          <w:lang w:val="ru-RU"/>
        </w:rPr>
        <w:t>e.</w:t>
      </w:r>
      <w:r w:rsidRPr="005656F5">
        <w:rPr>
          <w:b/>
          <w:bCs/>
          <w:sz w:val="20"/>
          <w:szCs w:val="20"/>
          <w:lang w:val="ru-RU"/>
        </w:rPr>
        <w:tab/>
        <w:t xml:space="preserve">Дополнительные функциональные возможности. </w:t>
      </w:r>
      <w:r w:rsidRPr="005656F5">
        <w:rPr>
          <w:sz w:val="20"/>
          <w:szCs w:val="20"/>
          <w:lang w:val="ru-RU"/>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Pr="005656F5">
        <w:rPr>
          <w:sz w:val="20"/>
          <w:szCs w:val="20"/>
        </w:rPr>
        <w:t> </w:t>
      </w:r>
      <w:r w:rsidRPr="005656F5">
        <w:rPr>
          <w:sz w:val="20"/>
          <w:szCs w:val="20"/>
          <w:lang w:val="ru-RU"/>
        </w:rPr>
        <w:t>службам Интернета. Microsoft имеет право в любое время изменить или прекратить работу этих служб.</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Pr="005656F5">
        <w:rPr>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w:t>
      </w:r>
      <w:r w:rsidRPr="005656F5">
        <w:rPr>
          <w:sz w:val="20"/>
          <w:szCs w:val="20"/>
        </w:rPr>
        <w:t> </w:t>
      </w:r>
      <w:r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0318E2" w:rsidRPr="005656F5" w:rsidRDefault="000318E2" w:rsidP="000318E2">
      <w:pPr>
        <w:numPr>
          <w:ilvl w:val="0"/>
          <w:numId w:val="1"/>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0318E2" w:rsidRPr="005656F5" w:rsidRDefault="000318E2" w:rsidP="000318E2">
      <w:pPr>
        <w:numPr>
          <w:ilvl w:val="0"/>
          <w:numId w:val="1"/>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318E2" w:rsidRPr="005656F5" w:rsidRDefault="000318E2" w:rsidP="000318E2">
      <w:pPr>
        <w:numPr>
          <w:ilvl w:val="0"/>
          <w:numId w:val="1"/>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318E2" w:rsidRPr="005656F5" w:rsidRDefault="000318E2" w:rsidP="000318E2">
      <w:pPr>
        <w:numPr>
          <w:ilvl w:val="0"/>
          <w:numId w:val="1"/>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0318E2" w:rsidRPr="005656F5" w:rsidRDefault="000318E2" w:rsidP="000318E2">
      <w:pPr>
        <w:numPr>
          <w:ilvl w:val="0"/>
          <w:numId w:val="1"/>
        </w:numPr>
        <w:tabs>
          <w:tab w:val="left" w:pos="1080"/>
        </w:tabs>
        <w:spacing w:before="120" w:after="120"/>
        <w:ind w:left="720"/>
        <w:rPr>
          <w:sz w:val="20"/>
          <w:szCs w:val="20"/>
          <w:lang w:val="ru-RU"/>
        </w:rPr>
      </w:pPr>
      <w:r w:rsidRPr="005656F5">
        <w:rPr>
          <w:sz w:val="20"/>
          <w:szCs w:val="20"/>
          <w:lang w:val="ru-RU"/>
        </w:rPr>
        <w:t xml:space="preserve">предоставлять программное обеспечение в прокат, в аренду или во временное </w:t>
      </w:r>
      <w:r w:rsidRPr="005656F5">
        <w:rPr>
          <w:sz w:val="20"/>
          <w:szCs w:val="20"/>
          <w:lang w:val="ru-RU"/>
        </w:rPr>
        <w:lastRenderedPageBreak/>
        <w:t>пользование;</w:t>
      </w:r>
    </w:p>
    <w:p w:rsidR="000318E2" w:rsidRPr="005656F5" w:rsidRDefault="000318E2" w:rsidP="000318E2">
      <w:pPr>
        <w:numPr>
          <w:ilvl w:val="0"/>
          <w:numId w:val="1"/>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0318E2" w:rsidRPr="005656F5" w:rsidRDefault="000318E2" w:rsidP="000318E2">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 Одновременно можно использовать только одну версию.</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РЕЗЕРВНАЯ КОПИЯ.</w:t>
      </w:r>
      <w:r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Загрузка через Интернет.</w:t>
      </w:r>
      <w:r w:rsidRPr="005656F5">
        <w:rPr>
          <w:sz w:val="20"/>
          <w:szCs w:val="20"/>
          <w:lang w:val="ru-RU"/>
        </w:rPr>
        <w:t xml:space="preserve"> 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ДОКУМЕНТАЦИЯ.</w:t>
      </w:r>
      <w:r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0318E2" w:rsidRPr="005656F5" w:rsidRDefault="000318E2" w:rsidP="000318E2">
      <w:pPr>
        <w:numPr>
          <w:ilvl w:val="0"/>
          <w:numId w:val="2"/>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 xml:space="preserve">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w:t>
      </w:r>
      <w:r w:rsidRPr="00F96112">
        <w:rPr>
          <w:sz w:val="20"/>
          <w:szCs w:val="20"/>
          <w:lang w:val="ru-RU"/>
        </w:rPr>
        <w:t>права одновременно использовать более раннюю версию и это программное обеспечение.</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Pr="00727700">
        <w:rPr>
          <w:sz w:val="20"/>
          <w:szCs w:val="20"/>
          <w:lang w:val="ru-RU"/>
        </w:rPr>
        <w:t>Вместо создания, хранения и</w:t>
      </w:r>
      <w:r>
        <w:rPr>
          <w:sz w:val="20"/>
          <w:szCs w:val="20"/>
        </w:rPr>
        <w:t> </w:t>
      </w:r>
      <w:r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w:t>
      </w:r>
      <w:r w:rsidRPr="00F96112">
        <w:rPr>
          <w:sz w:val="20"/>
          <w:szCs w:val="20"/>
          <w:lang w:val="ru-RU"/>
        </w:rPr>
        <w:t xml:space="preserve"> более раннюю версию данной версией программного обеспечения.</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 xml:space="preserve">Первый пользователь не имеет права сохранять у себя какие-либо экземпляры </w:t>
      </w:r>
      <w:r w:rsidRPr="006C2DEC">
        <w:rPr>
          <w:sz w:val="20"/>
          <w:szCs w:val="20"/>
          <w:lang w:val="ru-RU"/>
        </w:rPr>
        <w:lastRenderedPageBreak/>
        <w:t>программного обеспечения, если у него не остается другой лицензии на программное обеспечение</w:t>
      </w:r>
      <w:r w:rsidRPr="00F96112">
        <w:rPr>
          <w:sz w:val="20"/>
          <w:szCs w:val="20"/>
          <w:lang w:val="ru-RU"/>
        </w:rPr>
        <w:t>.</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w:t>
      </w:r>
      <w:r w:rsidRPr="00F96112">
        <w:rPr>
          <w:sz w:val="20"/>
          <w:szCs w:val="20"/>
          <w:lang w:val="ru-RU"/>
        </w:rPr>
        <w:t>сайте www.microsoft.com/exporting.</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ПОЛНОЕ СОГЛАШЕНИЕ.</w:t>
      </w:r>
      <w:r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w:t>
      </w:r>
      <w:r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ОТСУТСТВИЕ ОТКАЗОУСТОЙЧИВОСТИ. ДАННОЕ ПРОГРАММНОЕ ОБЕСПЕЧЕНИЕ НЕ ЯВЛЯЕТСЯ ОТКАЗОУСТОЙЧИВЫМ.</w:t>
      </w:r>
      <w:r w:rsidRPr="00F96112">
        <w:rPr>
          <w:sz w:val="20"/>
          <w:szCs w:val="20"/>
          <w:lang w:val="ru-RU"/>
        </w:rPr>
        <w:t xml:space="preserve"> </w:t>
      </w:r>
      <w:r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318E2" w:rsidRPr="00F96112"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Pr="00F96112">
        <w:rPr>
          <w:sz w:val="20"/>
          <w:szCs w:val="20"/>
          <w:lang w:val="ru-RU"/>
        </w:rPr>
        <w:t xml:space="preserve"> </w:t>
      </w:r>
      <w:r w:rsidRPr="00F96112">
        <w:rPr>
          <w:b/>
          <w:bCs/>
          <w:sz w:val="20"/>
          <w:szCs w:val="20"/>
          <w:lang w:val="ru-RU"/>
        </w:rPr>
        <w:t>ВЫ СОГЛАСНЫ, ЧТО В СЛУЧАЕ ПОЛУЧЕНИЯ ЛЮБЫХ ГАРАНТИЙ В ОТНОШЕНИИ (А) ПРОГРАММНОГО ОБЕСПЕЧЕНИЯ, ИЛИ (</w:t>
      </w:r>
      <w:r>
        <w:rPr>
          <w:b/>
          <w:bCs/>
          <w:sz w:val="20"/>
          <w:szCs w:val="20"/>
        </w:rPr>
        <w:t>B</w:t>
      </w:r>
      <w:r w:rsidRPr="00F96112">
        <w:rPr>
          <w:b/>
          <w:bCs/>
          <w:sz w:val="20"/>
          <w:szCs w:val="20"/>
          <w:lang w:val="ru-RU"/>
        </w:rPr>
        <w:t>)</w:t>
      </w:r>
      <w:r>
        <w:rPr>
          <w:b/>
          <w:bCs/>
          <w:sz w:val="20"/>
          <w:szCs w:val="20"/>
        </w:rPr>
        <w:t> </w:t>
      </w:r>
      <w:r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318E2" w:rsidRPr="005656F5" w:rsidRDefault="000318E2" w:rsidP="000318E2">
      <w:pPr>
        <w:numPr>
          <w:ilvl w:val="0"/>
          <w:numId w:val="2"/>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Pr="00F96112">
        <w:rPr>
          <w:sz w:val="20"/>
          <w:szCs w:val="20"/>
          <w:lang w:val="ru-RU"/>
        </w:rPr>
        <w:t xml:space="preserve"> </w:t>
      </w:r>
      <w:r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0318E2" w:rsidRPr="005656F5" w:rsidRDefault="000318E2" w:rsidP="000318E2">
      <w:pPr>
        <w:numPr>
          <w:ilvl w:val="0"/>
          <w:numId w:val="2"/>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0318E2" w:rsidRPr="00C64C8B" w:rsidRDefault="000318E2" w:rsidP="000318E2">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 xml:space="preserve">Вы имеете право на замену или возмещение стоимости в случае крупной </w:t>
      </w:r>
      <w:r w:rsidRPr="005656F5">
        <w:rPr>
          <w:b/>
          <w:sz w:val="20"/>
          <w:szCs w:val="20"/>
          <w:lang w:val="ru-RU"/>
        </w:rPr>
        <w:lastRenderedPageBreak/>
        <w:t>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0318E2" w:rsidRPr="00C64C8B" w:rsidRDefault="000318E2" w:rsidP="000318E2">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377FAC">
      <w:footerReference w:type="default" r:id="rId7"/>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8E2" w:rsidRDefault="000318E2" w:rsidP="000318E2">
      <w:r>
        <w:separator/>
      </w:r>
    </w:p>
  </w:endnote>
  <w:endnote w:type="continuationSeparator" w:id="0">
    <w:p w:rsidR="000318E2" w:rsidRDefault="000318E2" w:rsidP="0003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C306EB" w:rsidP="00064ACD">
    <w:pPr>
      <w:pStyle w:val="Footer"/>
      <w:rPr>
        <w:rStyle w:val="LogoportDoNotTranslate"/>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Pr="009850C9">
      <w:rPr>
        <w:sz w:val="18"/>
        <w:szCs w:val="18"/>
      </w:rPr>
      <w:fldChar w:fldCharType="begin"/>
    </w:r>
    <w:r w:rsidRPr="009850C9">
      <w:rPr>
        <w:sz w:val="18"/>
        <w:szCs w:val="18"/>
      </w:rPr>
      <w:instrText xml:space="preserve"> PAGE </w:instrText>
    </w:r>
    <w:r w:rsidRPr="009850C9">
      <w:rPr>
        <w:sz w:val="18"/>
        <w:szCs w:val="18"/>
      </w:rPr>
      <w:fldChar w:fldCharType="separate"/>
    </w:r>
    <w:r>
      <w:rPr>
        <w:noProof/>
        <w:sz w:val="18"/>
        <w:szCs w:val="18"/>
      </w:rPr>
      <w:t>8</w:t>
    </w:r>
    <w:r w:rsidRPr="009850C9">
      <w:rPr>
        <w:sz w:val="18"/>
        <w:szCs w:val="18"/>
      </w:rPr>
      <w:fldChar w:fldCharType="end"/>
    </w:r>
    <w:r w:rsidRPr="009850C9">
      <w:rPr>
        <w:sz w:val="18"/>
        <w:szCs w:val="18"/>
      </w:rPr>
      <w:t xml:space="preserve"> of </w:t>
    </w:r>
    <w:r w:rsidRPr="009850C9">
      <w:rPr>
        <w:sz w:val="18"/>
        <w:szCs w:val="18"/>
      </w:rPr>
      <w:fldChar w:fldCharType="begin"/>
    </w:r>
    <w:r w:rsidRPr="009850C9">
      <w:rPr>
        <w:sz w:val="18"/>
        <w:szCs w:val="18"/>
      </w:rPr>
      <w:instrText xml:space="preserve"> NUMPAGES </w:instrText>
    </w:r>
    <w:r w:rsidRPr="009850C9">
      <w:rPr>
        <w:sz w:val="18"/>
        <w:szCs w:val="18"/>
      </w:rPr>
      <w:fldChar w:fldCharType="separate"/>
    </w:r>
    <w:r>
      <w:rPr>
        <w:noProof/>
        <w:sz w:val="18"/>
        <w:szCs w:val="18"/>
      </w:rPr>
      <w:t>8</w:t>
    </w:r>
    <w:r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8E2" w:rsidRDefault="000318E2" w:rsidP="000318E2">
      <w:r>
        <w:separator/>
      </w:r>
    </w:p>
  </w:footnote>
  <w:footnote w:type="continuationSeparator" w:id="0">
    <w:p w:rsidR="000318E2" w:rsidRDefault="000318E2" w:rsidP="000318E2">
      <w:r>
        <w:continuationSeparator/>
      </w:r>
    </w:p>
  </w:footnote>
  <w:footnote w:id="1">
    <w:p w:rsidR="000318E2" w:rsidRPr="00524F1E" w:rsidRDefault="000318E2" w:rsidP="000318E2">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Pr="008E4D99">
        <w:rPr>
          <w:bCs w:val="0"/>
          <w:vertAlign w:val="superscript"/>
        </w:rPr>
        <w:sym w:font="Symbol" w:char="00E2"/>
      </w:r>
      <w:r w:rsidRPr="008E4D99">
        <w:t xml:space="preserve"> Forefront</w:t>
      </w:r>
      <w:r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0318E2" w:rsidRPr="0069568C" w:rsidRDefault="000318E2" w:rsidP="000318E2">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0318E2" w:rsidRPr="00EE2735" w:rsidRDefault="000318E2" w:rsidP="000318E2">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0318E2" w:rsidRPr="00EE2735" w:rsidRDefault="000318E2" w:rsidP="000318E2">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0318E2" w:rsidRPr="00D031D4" w:rsidRDefault="000318E2" w:rsidP="000318E2">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8i9To7Uz46pRr/DHnsMjGVOKvjEGFlHRj6kpQ01H0VmjzTgLtLRgGTFCJe/7yL+qAlZgTrHDwp/PdcqXGpe7wA==" w:salt="UaWC45Stp9zfM0NfOilY/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8E2"/>
    <w:rsid w:val="000318E2"/>
    <w:rsid w:val="00C306EB"/>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96E1D0-BE79-471D-9F40-5C6E599BB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8E2"/>
    <w:pPr>
      <w:widowControl w:val="0"/>
      <w:autoSpaceDE w:val="0"/>
      <w:autoSpaceDN w:val="0"/>
      <w:adjustRightInd w:val="0"/>
      <w:spacing w:after="0" w:line="240" w:lineRule="auto"/>
    </w:pPr>
    <w:rPr>
      <w:rFonts w:ascii="Tahoma" w:eastAsia="Times New Roman" w:hAnsi="Tahoma" w:cs="Tahoma"/>
      <w:sz w:val="24"/>
      <w:szCs w:val="24"/>
    </w:rPr>
  </w:style>
  <w:style w:type="paragraph" w:styleId="Heading2">
    <w:name w:val="heading 2"/>
    <w:basedOn w:val="Normal"/>
    <w:next w:val="Normal"/>
    <w:link w:val="Heading2Char"/>
    <w:qFormat/>
    <w:rsid w:val="000318E2"/>
    <w:pPr>
      <w:outlineLvl w:val="1"/>
    </w:pPr>
  </w:style>
  <w:style w:type="paragraph" w:styleId="Heading3">
    <w:name w:val="heading 3"/>
    <w:basedOn w:val="Normal"/>
    <w:next w:val="Normal"/>
    <w:link w:val="Heading3Char"/>
    <w:qFormat/>
    <w:rsid w:val="000318E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318E2"/>
    <w:rPr>
      <w:rFonts w:ascii="Tahoma" w:eastAsia="Times New Roman" w:hAnsi="Tahoma" w:cs="Tahoma"/>
      <w:sz w:val="24"/>
      <w:szCs w:val="24"/>
    </w:rPr>
  </w:style>
  <w:style w:type="character" w:customStyle="1" w:styleId="Heading3Char">
    <w:name w:val="Heading 3 Char"/>
    <w:basedOn w:val="DefaultParagraphFont"/>
    <w:link w:val="Heading3"/>
    <w:rsid w:val="000318E2"/>
    <w:rPr>
      <w:rFonts w:ascii="Tahoma" w:eastAsia="Times New Roman" w:hAnsi="Tahoma" w:cs="Tahoma"/>
      <w:sz w:val="24"/>
      <w:szCs w:val="24"/>
    </w:rPr>
  </w:style>
  <w:style w:type="character" w:styleId="Strong">
    <w:name w:val="Strong"/>
    <w:qFormat/>
    <w:rsid w:val="000318E2"/>
    <w:rPr>
      <w:b/>
      <w:bCs/>
    </w:rPr>
  </w:style>
  <w:style w:type="paragraph" w:customStyle="1" w:styleId="Footnote">
    <w:name w:val="Footnote"/>
    <w:basedOn w:val="Normal"/>
    <w:rsid w:val="000318E2"/>
    <w:pPr>
      <w:widowControl/>
      <w:autoSpaceDE/>
      <w:autoSpaceDN/>
      <w:adjustRightInd/>
      <w:spacing w:before="120"/>
    </w:pPr>
    <w:rPr>
      <w:b/>
      <w:bCs/>
      <w:sz w:val="16"/>
      <w:szCs w:val="16"/>
    </w:rPr>
  </w:style>
  <w:style w:type="paragraph" w:customStyle="1" w:styleId="LicenseNumber">
    <w:name w:val="License Number"/>
    <w:basedOn w:val="Normal"/>
    <w:rsid w:val="000318E2"/>
    <w:pPr>
      <w:widowControl/>
      <w:autoSpaceDE/>
      <w:autoSpaceDN/>
      <w:adjustRightInd/>
    </w:pPr>
    <w:rPr>
      <w:rFonts w:eastAsia="SimSun"/>
      <w:b/>
      <w:bCs/>
      <w:sz w:val="28"/>
      <w:szCs w:val="28"/>
    </w:rPr>
  </w:style>
  <w:style w:type="paragraph" w:customStyle="1" w:styleId="Preamble">
    <w:name w:val="Preamble"/>
    <w:basedOn w:val="Normal"/>
    <w:rsid w:val="000318E2"/>
    <w:pPr>
      <w:widowControl/>
      <w:autoSpaceDE/>
      <w:autoSpaceDN/>
      <w:adjustRightInd/>
      <w:spacing w:before="120" w:after="120"/>
    </w:pPr>
    <w:rPr>
      <w:rFonts w:eastAsia="MS Mincho"/>
      <w:b/>
      <w:bCs/>
      <w:sz w:val="19"/>
      <w:szCs w:val="19"/>
    </w:rPr>
  </w:style>
  <w:style w:type="paragraph" w:styleId="Footer">
    <w:name w:val="footer"/>
    <w:basedOn w:val="Normal"/>
    <w:link w:val="FooterChar"/>
    <w:rsid w:val="000318E2"/>
    <w:pPr>
      <w:tabs>
        <w:tab w:val="center" w:pos="4680"/>
        <w:tab w:val="right" w:pos="9360"/>
      </w:tabs>
    </w:pPr>
  </w:style>
  <w:style w:type="character" w:customStyle="1" w:styleId="FooterChar">
    <w:name w:val="Footer Char"/>
    <w:basedOn w:val="DefaultParagraphFont"/>
    <w:link w:val="Footer"/>
    <w:rsid w:val="000318E2"/>
    <w:rPr>
      <w:rFonts w:ascii="Tahoma" w:eastAsia="Times New Roman" w:hAnsi="Tahoma" w:cs="Tahoma"/>
      <w:sz w:val="24"/>
      <w:szCs w:val="24"/>
    </w:rPr>
  </w:style>
  <w:style w:type="character" w:customStyle="1" w:styleId="LogoportDoNotTranslate">
    <w:name w:val="LogoportDoNotTranslate"/>
    <w:rsid w:val="000318E2"/>
    <w:rPr>
      <w:rFonts w:ascii="Courier New" w:hAnsi="Courier New" w:cs="Courier New"/>
      <w:color w:val="808080"/>
      <w:sz w:val="19"/>
      <w:szCs w:val="19"/>
    </w:rPr>
  </w:style>
  <w:style w:type="paragraph" w:styleId="FootnoteText">
    <w:name w:val="footnote text"/>
    <w:basedOn w:val="Normal"/>
    <w:link w:val="FootnoteTextChar"/>
    <w:rsid w:val="000318E2"/>
    <w:rPr>
      <w:sz w:val="20"/>
      <w:szCs w:val="20"/>
    </w:rPr>
  </w:style>
  <w:style w:type="character" w:customStyle="1" w:styleId="FootnoteTextChar">
    <w:name w:val="Footnote Text Char"/>
    <w:basedOn w:val="DefaultParagraphFont"/>
    <w:link w:val="FootnoteText"/>
    <w:rsid w:val="000318E2"/>
    <w:rPr>
      <w:rFonts w:ascii="Tahoma" w:eastAsia="Times New Roman" w:hAnsi="Tahoma" w:cs="Tahoma"/>
      <w:sz w:val="20"/>
      <w:szCs w:val="20"/>
    </w:rPr>
  </w:style>
  <w:style w:type="character" w:styleId="FootnoteReference">
    <w:name w:val="footnote reference"/>
    <w:rsid w:val="000318E2"/>
    <w:rPr>
      <w:vertAlign w:val="superscript"/>
    </w:rPr>
  </w:style>
  <w:style w:type="paragraph" w:styleId="ListParagraph">
    <w:name w:val="List Paragraph"/>
    <w:basedOn w:val="Normal"/>
    <w:uiPriority w:val="34"/>
    <w:qFormat/>
    <w:rsid w:val="00031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3023</Words>
  <Characters>17234</Characters>
  <Application>Microsoft Office Word</Application>
  <DocSecurity>0</DocSecurity>
  <Lines>143</Lines>
  <Paragraphs>40</Paragraphs>
  <ScaleCrop>false</ScaleCrop>
  <Company/>
  <LinksUpToDate>false</LinksUpToDate>
  <CharactersWithSpaces>20217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